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3029F" w14:textId="110F562B" w:rsidR="00D97509" w:rsidRPr="00B32E26" w:rsidRDefault="00036792" w:rsidP="00B32E26">
      <w:pPr>
        <w:spacing w:before="100" w:beforeAutospacing="1" w:after="100" w:after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  <w14:ligatures w14:val="none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【</w:t>
      </w:r>
      <w:r w:rsidR="00BD23E0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プレス機</w:t>
      </w:r>
      <w:r w:rsidR="00D97509" w:rsidRPr="00B32E26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自主</w:t>
      </w:r>
      <w:r w:rsidR="00D97509" w:rsidRPr="00B32E26">
        <w:rPr>
          <w:rFonts w:ascii="ＭＳ Ｐゴシック" w:eastAsia="ＭＳ Ｐゴシック" w:hAnsi="ＭＳ Ｐゴシック" w:cs="ＭＳ Ｐゴシック"/>
          <w:b/>
          <w:bCs/>
          <w:kern w:val="36"/>
          <w:sz w:val="40"/>
          <w:szCs w:val="40"/>
          <w14:ligatures w14:val="none"/>
        </w:rPr>
        <w:t>点検表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40"/>
          <w:szCs w:val="40"/>
          <w14:ligatures w14:val="none"/>
        </w:rPr>
        <w:t>】</w:t>
      </w:r>
    </w:p>
    <w:p w14:paraId="6AE5EF8C" w14:textId="2BD6B804" w:rsidR="00D54695" w:rsidRDefault="00D97509" w:rsidP="00D97509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作成日：令和　　</w:t>
      </w:r>
      <w:r w:rsidR="001C77D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年　　</w:t>
      </w:r>
      <w:r w:rsidR="001C77D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月　　</w:t>
      </w:r>
      <w:r w:rsidR="001C77D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 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日</w:t>
      </w:r>
    </w:p>
    <w:p w14:paraId="4610367D" w14:textId="6CD8F50B" w:rsidR="001C77D8" w:rsidRPr="001C77D8" w:rsidRDefault="00D97509" w:rsidP="00D97509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所属：</w:t>
      </w:r>
      <w:r w:rsidR="00036792"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 w:rsidR="00036792">
        <w:rPr>
          <w:rFonts w:ascii="ＭＳ Ｐゴシック" w:eastAsia="ＭＳ Ｐゴシック" w:hAnsi="ＭＳ Ｐゴシック" w:cs="ＭＳ Ｐゴシック" w:hint="eastAsia"/>
          <w:kern w:val="0"/>
          <w:sz w:val="24"/>
          <w:lang w:eastAsia="zh-TW"/>
          <w14:ligatures w14:val="none"/>
        </w:rPr>
        <w:t xml:space="preserve">　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職名：</w:t>
      </w:r>
      <w:r w:rsidR="00036792"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</w:t>
      </w:r>
      <w:r w:rsidRPr="00036792"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  <w:t xml:space="preserve">　　　</w:t>
      </w: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　</w:t>
      </w:r>
    </w:p>
    <w:p w14:paraId="1573B42B" w14:textId="600FBD85" w:rsidR="00D97509" w:rsidRDefault="00D97509" w:rsidP="00D97509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97509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氏名：</w:t>
      </w:r>
      <w:r w:rsidR="00036792" w:rsidRPr="00036792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:lang w:eastAsia="zh-TW"/>
          <w14:ligatures w14:val="none"/>
        </w:rPr>
        <w:t xml:space="preserve">　　　　　　　　　　　　　　　　　　　</w:t>
      </w:r>
      <w:r w:rsidR="001C77D8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　　</w:t>
      </w:r>
      <w:r w:rsidR="00BF67E5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 </w:t>
      </w:r>
    </w:p>
    <w:p w14:paraId="3FCD9765" w14:textId="77777777" w:rsidR="001C77D8" w:rsidRPr="00D97509" w:rsidRDefault="001C77D8" w:rsidP="001C77D8">
      <w:pPr>
        <w:spacing w:before="100" w:before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</w:p>
    <w:tbl>
      <w:tblPr>
        <w:tblStyle w:val="a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703"/>
        <w:gridCol w:w="494"/>
        <w:gridCol w:w="1371"/>
        <w:gridCol w:w="3214"/>
        <w:gridCol w:w="620"/>
        <w:gridCol w:w="620"/>
        <w:gridCol w:w="620"/>
        <w:gridCol w:w="1408"/>
      </w:tblGrid>
      <w:tr w:rsidR="00D97509" w:rsidRPr="00D97509" w14:paraId="0C96D92B" w14:textId="77777777" w:rsidTr="001C77D8">
        <w:tc>
          <w:tcPr>
            <w:tcW w:w="70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6B2464" w14:textId="77777777" w:rsidR="00D97509" w:rsidRPr="001C77D8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  <w:t>分類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hideMark/>
          </w:tcPr>
          <w:p w14:paraId="225FE8F8" w14:textId="77777777" w:rsidR="00D97509" w:rsidRPr="00D97509" w:rsidRDefault="00D97509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1373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5479475C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3219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BB38962" w14:textId="7777777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点検内容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1AA6332" w14:textId="77777777" w:rsidR="00D97509" w:rsidRPr="001C77D8" w:rsidRDefault="00D97509" w:rsidP="001C77D8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良好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40AC52E6" w14:textId="77777777" w:rsidR="00D97509" w:rsidRPr="001C77D8" w:rsidRDefault="00D97509" w:rsidP="001C77D8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要是正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DF52450" w14:textId="77777777" w:rsidR="00D97509" w:rsidRPr="001C77D8" w:rsidRDefault="00D97509" w:rsidP="001C77D8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未実施</w:t>
            </w:r>
          </w:p>
        </w:tc>
        <w:tc>
          <w:tcPr>
            <w:tcW w:w="141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07ED3FA" w14:textId="49203247" w:rsidR="00D97509" w:rsidRPr="00D97509" w:rsidRDefault="00D97509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1C77D8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D97509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1C77D8" w:rsidRPr="00D97509" w14:paraId="40D8C79C" w14:textId="77777777" w:rsidTr="001C77D8">
        <w:trPr>
          <w:cantSplit/>
          <w:trHeight w:val="680"/>
        </w:trPr>
        <w:tc>
          <w:tcPr>
            <w:tcW w:w="704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1215F4B5" w14:textId="481DEC20" w:rsidR="001C77D8" w:rsidRPr="001C77D8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安全装置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6F596C10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373" w:type="dxa"/>
            <w:tcBorders>
              <w:top w:val="single" w:sz="8" w:space="0" w:color="auto"/>
            </w:tcBorders>
            <w:vAlign w:val="center"/>
            <w:hideMark/>
          </w:tcPr>
          <w:p w14:paraId="31E702A5" w14:textId="77777777" w:rsidR="001C77D8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両手操作</w:t>
            </w:r>
          </w:p>
          <w:p w14:paraId="54939760" w14:textId="09879836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装置</w:t>
            </w:r>
          </w:p>
        </w:tc>
        <w:tc>
          <w:tcPr>
            <w:tcW w:w="3219" w:type="dxa"/>
            <w:tcBorders>
              <w:top w:val="single" w:sz="8" w:space="0" w:color="auto"/>
            </w:tcBorders>
            <w:vAlign w:val="center"/>
            <w:hideMark/>
          </w:tcPr>
          <w:p w14:paraId="3D231791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両手押しボタンの動作・戻り・タイミングが正常か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center"/>
            <w:hideMark/>
          </w:tcPr>
          <w:p w14:paraId="064BD96A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center"/>
            <w:hideMark/>
          </w:tcPr>
          <w:p w14:paraId="26E072C7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center"/>
            <w:hideMark/>
          </w:tcPr>
          <w:p w14:paraId="0BA009C6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8" w:space="0" w:color="auto"/>
            </w:tcBorders>
            <w:hideMark/>
          </w:tcPr>
          <w:p w14:paraId="15A39D5D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22B8A2CA" w14:textId="77777777" w:rsidTr="001C77D8">
        <w:trPr>
          <w:cantSplit/>
          <w:trHeight w:val="680"/>
        </w:trPr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576E88CE" w14:textId="683B1DBA" w:rsidR="001C77D8" w:rsidRPr="001C77D8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left w:val="single" w:sz="8" w:space="0" w:color="auto"/>
            </w:tcBorders>
            <w:vAlign w:val="center"/>
            <w:hideMark/>
          </w:tcPr>
          <w:p w14:paraId="46833E92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373" w:type="dxa"/>
            <w:vAlign w:val="center"/>
            <w:hideMark/>
          </w:tcPr>
          <w:p w14:paraId="7F23552D" w14:textId="77777777" w:rsidR="001C77D8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</w:t>
            </w:r>
          </w:p>
          <w:p w14:paraId="34044AEB" w14:textId="51427F88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装置</w:t>
            </w:r>
          </w:p>
        </w:tc>
        <w:tc>
          <w:tcPr>
            <w:tcW w:w="3219" w:type="dxa"/>
            <w:vAlign w:val="center"/>
            <w:hideMark/>
          </w:tcPr>
          <w:p w14:paraId="23BAF815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非常停止ボタンが確実に作動し復帰も正常か</w:t>
            </w:r>
          </w:p>
        </w:tc>
        <w:tc>
          <w:tcPr>
            <w:tcW w:w="620" w:type="dxa"/>
            <w:vAlign w:val="center"/>
            <w:hideMark/>
          </w:tcPr>
          <w:p w14:paraId="56CC07E2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vAlign w:val="center"/>
            <w:hideMark/>
          </w:tcPr>
          <w:p w14:paraId="6C57432A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vAlign w:val="center"/>
            <w:hideMark/>
          </w:tcPr>
          <w:p w14:paraId="6AB888D5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hideMark/>
          </w:tcPr>
          <w:p w14:paraId="446646D8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2750E6E8" w14:textId="77777777" w:rsidTr="001C77D8">
        <w:trPr>
          <w:cantSplit/>
          <w:trHeight w:val="680"/>
        </w:trPr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2049DC74" w14:textId="0A3FF3EF" w:rsidR="001C77D8" w:rsidRPr="001C77D8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left w:val="single" w:sz="8" w:space="0" w:color="auto"/>
            </w:tcBorders>
            <w:vAlign w:val="center"/>
            <w:hideMark/>
          </w:tcPr>
          <w:p w14:paraId="4C9B030A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373" w:type="dxa"/>
            <w:vAlign w:val="center"/>
            <w:hideMark/>
          </w:tcPr>
          <w:p w14:paraId="0EFB1432" w14:textId="77777777" w:rsidR="001C77D8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インター</w:t>
            </w:r>
          </w:p>
          <w:p w14:paraId="71D0799C" w14:textId="2CF35B1C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ロック</w:t>
            </w:r>
          </w:p>
        </w:tc>
        <w:tc>
          <w:tcPr>
            <w:tcW w:w="3219" w:type="dxa"/>
            <w:vAlign w:val="center"/>
            <w:hideMark/>
          </w:tcPr>
          <w:p w14:paraId="65D653D9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ガード扉の開閉に連動して機械が停止するか</w:t>
            </w:r>
          </w:p>
        </w:tc>
        <w:tc>
          <w:tcPr>
            <w:tcW w:w="620" w:type="dxa"/>
            <w:vAlign w:val="center"/>
            <w:hideMark/>
          </w:tcPr>
          <w:p w14:paraId="6A5BA789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vAlign w:val="center"/>
            <w:hideMark/>
          </w:tcPr>
          <w:p w14:paraId="59372EB3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vAlign w:val="center"/>
            <w:hideMark/>
          </w:tcPr>
          <w:p w14:paraId="35077380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hideMark/>
          </w:tcPr>
          <w:p w14:paraId="79E6D39B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1291A1AC" w14:textId="77777777" w:rsidTr="001C77D8">
        <w:trPr>
          <w:cantSplit/>
          <w:trHeight w:val="680"/>
        </w:trPr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65B72706" w14:textId="0D25A27C" w:rsidR="001C77D8" w:rsidRPr="001C77D8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9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E60FBBA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373" w:type="dxa"/>
            <w:tcBorders>
              <w:bottom w:val="single" w:sz="8" w:space="0" w:color="auto"/>
            </w:tcBorders>
            <w:vAlign w:val="center"/>
            <w:hideMark/>
          </w:tcPr>
          <w:p w14:paraId="29A5F3A6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感知装置</w:t>
            </w:r>
          </w:p>
        </w:tc>
        <w:tc>
          <w:tcPr>
            <w:tcW w:w="3219" w:type="dxa"/>
            <w:tcBorders>
              <w:bottom w:val="single" w:sz="8" w:space="0" w:color="auto"/>
            </w:tcBorders>
            <w:vAlign w:val="center"/>
            <w:hideMark/>
          </w:tcPr>
          <w:p w14:paraId="5E81026A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ライトカーテンが正常に反応するか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center"/>
            <w:hideMark/>
          </w:tcPr>
          <w:p w14:paraId="164697EB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center"/>
            <w:hideMark/>
          </w:tcPr>
          <w:p w14:paraId="2D3ECC11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center"/>
            <w:hideMark/>
          </w:tcPr>
          <w:p w14:paraId="5D277CC5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bottom w:val="single" w:sz="8" w:space="0" w:color="auto"/>
            </w:tcBorders>
            <w:hideMark/>
          </w:tcPr>
          <w:p w14:paraId="4EEA6E2D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0549FE15" w14:textId="77777777" w:rsidTr="001C77D8">
        <w:trPr>
          <w:trHeight w:val="680"/>
        </w:trPr>
        <w:tc>
          <w:tcPr>
            <w:tcW w:w="704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77F3F77B" w14:textId="0955139C" w:rsidR="001C77D8" w:rsidRPr="001C77D8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機械本体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  <w:hideMark/>
          </w:tcPr>
          <w:p w14:paraId="656A2C22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373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52BF755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スライド部</w:t>
            </w:r>
          </w:p>
        </w:tc>
        <w:tc>
          <w:tcPr>
            <w:tcW w:w="3219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72BC4FB1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ガタ・異音・摩耗がないか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D4A3502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62E0635E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550FE97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1F43C0D9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480F4F23" w14:textId="77777777" w:rsidTr="001C77D8">
        <w:trPr>
          <w:trHeight w:val="680"/>
        </w:trPr>
        <w:tc>
          <w:tcPr>
            <w:tcW w:w="704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extDirection w:val="tbRlV"/>
            <w:hideMark/>
          </w:tcPr>
          <w:p w14:paraId="02A5166B" w14:textId="3DFB8762" w:rsidR="001C77D8" w:rsidRPr="00D97509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  <w:hideMark/>
          </w:tcPr>
          <w:p w14:paraId="1259AF7C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C03760" w14:textId="77777777" w:rsidR="001C77D8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クラッチ・</w:t>
            </w:r>
          </w:p>
          <w:p w14:paraId="15ADECC3" w14:textId="065D422C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</w:t>
            </w:r>
          </w:p>
        </w:tc>
        <w:tc>
          <w:tcPr>
            <w:tcW w:w="321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60AE9C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作動・停止性能が正常か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17723C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86404B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5D1E36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5CFAD3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4008F961" w14:textId="77777777" w:rsidTr="001C77D8">
        <w:trPr>
          <w:trHeight w:val="680"/>
        </w:trPr>
        <w:tc>
          <w:tcPr>
            <w:tcW w:w="704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textDirection w:val="tbRlV"/>
            <w:hideMark/>
          </w:tcPr>
          <w:p w14:paraId="0E5BCD6E" w14:textId="1755FF9A" w:rsidR="001C77D8" w:rsidRPr="00D97509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2E4B506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B018CA2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ボルト類</w:t>
            </w:r>
          </w:p>
        </w:tc>
        <w:tc>
          <w:tcPr>
            <w:tcW w:w="3219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157CFA98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フレーム・金型固定ボルトに緩みがないか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76A66797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68E10BE8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1C92AD75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8" w:space="0" w:color="auto"/>
            </w:tcBorders>
            <w:hideMark/>
          </w:tcPr>
          <w:p w14:paraId="421523BE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06BEA500" w14:textId="77777777" w:rsidTr="001C77D8">
        <w:trPr>
          <w:cantSplit/>
          <w:trHeight w:val="680"/>
        </w:trPr>
        <w:tc>
          <w:tcPr>
            <w:tcW w:w="704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3353D169" w14:textId="78DAAD4B" w:rsidR="001C77D8" w:rsidRPr="00D97509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油圧・潤滑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</w:tcBorders>
            <w:vAlign w:val="center"/>
            <w:hideMark/>
          </w:tcPr>
          <w:p w14:paraId="31957473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373" w:type="dxa"/>
            <w:tcBorders>
              <w:top w:val="single" w:sz="8" w:space="0" w:color="auto"/>
            </w:tcBorders>
            <w:vAlign w:val="center"/>
            <w:hideMark/>
          </w:tcPr>
          <w:p w14:paraId="4DA1284F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油圧装置</w:t>
            </w:r>
          </w:p>
        </w:tc>
        <w:tc>
          <w:tcPr>
            <w:tcW w:w="3219" w:type="dxa"/>
            <w:tcBorders>
              <w:top w:val="single" w:sz="8" w:space="0" w:color="auto"/>
            </w:tcBorders>
            <w:vAlign w:val="center"/>
            <w:hideMark/>
          </w:tcPr>
          <w:p w14:paraId="3A9431F2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油量・圧力・漏れがないか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center"/>
            <w:hideMark/>
          </w:tcPr>
          <w:p w14:paraId="624CE32F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center"/>
            <w:hideMark/>
          </w:tcPr>
          <w:p w14:paraId="3AB46CD9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</w:tcBorders>
            <w:vAlign w:val="center"/>
            <w:hideMark/>
          </w:tcPr>
          <w:p w14:paraId="36C09474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8" w:space="0" w:color="auto"/>
            </w:tcBorders>
            <w:hideMark/>
          </w:tcPr>
          <w:p w14:paraId="150BF4E5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6B496348" w14:textId="77777777" w:rsidTr="001C77D8">
        <w:trPr>
          <w:trHeight w:val="680"/>
        </w:trPr>
        <w:tc>
          <w:tcPr>
            <w:tcW w:w="704" w:type="dxa"/>
            <w:vMerge/>
            <w:tcBorders>
              <w:bottom w:val="single" w:sz="8" w:space="0" w:color="auto"/>
              <w:right w:val="single" w:sz="8" w:space="0" w:color="auto"/>
            </w:tcBorders>
            <w:textDirection w:val="tbRlV"/>
            <w:hideMark/>
          </w:tcPr>
          <w:p w14:paraId="5ACCA021" w14:textId="3BD456A3" w:rsidR="001C77D8" w:rsidRPr="00D97509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94" w:type="dxa"/>
            <w:tcBorders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7727F57D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373" w:type="dxa"/>
            <w:tcBorders>
              <w:bottom w:val="single" w:sz="8" w:space="0" w:color="auto"/>
            </w:tcBorders>
            <w:vAlign w:val="center"/>
            <w:hideMark/>
          </w:tcPr>
          <w:p w14:paraId="5301C501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潤滑装置</w:t>
            </w:r>
          </w:p>
        </w:tc>
        <w:tc>
          <w:tcPr>
            <w:tcW w:w="3219" w:type="dxa"/>
            <w:tcBorders>
              <w:bottom w:val="single" w:sz="8" w:space="0" w:color="auto"/>
            </w:tcBorders>
            <w:vAlign w:val="center"/>
            <w:hideMark/>
          </w:tcPr>
          <w:p w14:paraId="05EF964D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給油・グリスアップが適正か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center"/>
            <w:hideMark/>
          </w:tcPr>
          <w:p w14:paraId="5365C0C4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center"/>
            <w:hideMark/>
          </w:tcPr>
          <w:p w14:paraId="01A11345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bottom w:val="single" w:sz="8" w:space="0" w:color="auto"/>
            </w:tcBorders>
            <w:vAlign w:val="center"/>
            <w:hideMark/>
          </w:tcPr>
          <w:p w14:paraId="1B6CFF68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bottom w:val="single" w:sz="8" w:space="0" w:color="auto"/>
            </w:tcBorders>
            <w:hideMark/>
          </w:tcPr>
          <w:p w14:paraId="3F8EFB3F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5D03C95D" w14:textId="77777777" w:rsidTr="001C77D8">
        <w:trPr>
          <w:trHeight w:val="680"/>
        </w:trPr>
        <w:tc>
          <w:tcPr>
            <w:tcW w:w="704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  <w:hideMark/>
          </w:tcPr>
          <w:p w14:paraId="7972BCEF" w14:textId="0B470C5A" w:rsidR="001C77D8" w:rsidRPr="001C77D8" w:rsidRDefault="001C77D8" w:rsidP="001C77D8">
            <w:pPr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1C77D8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作業環境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  <w:hideMark/>
          </w:tcPr>
          <w:p w14:paraId="41C71FB9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373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0F18E2A3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金型周辺</w:t>
            </w:r>
          </w:p>
        </w:tc>
        <w:tc>
          <w:tcPr>
            <w:tcW w:w="3219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48BB464E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金型の固定状態・割れ・欠けがないか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5384F5ED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2EDB6BE7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</w:tcBorders>
            <w:vAlign w:val="center"/>
            <w:hideMark/>
          </w:tcPr>
          <w:p w14:paraId="32C7387D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8" w:space="0" w:color="auto"/>
              <w:bottom w:val="single" w:sz="4" w:space="0" w:color="auto"/>
            </w:tcBorders>
            <w:hideMark/>
          </w:tcPr>
          <w:p w14:paraId="1FCED666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1C77D8" w:rsidRPr="00D97509" w14:paraId="389E0F5E" w14:textId="77777777" w:rsidTr="001C77D8">
        <w:trPr>
          <w:trHeight w:val="680"/>
        </w:trPr>
        <w:tc>
          <w:tcPr>
            <w:tcW w:w="704" w:type="dxa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50EB78" w14:textId="10F93B96" w:rsidR="001C77D8" w:rsidRPr="00D97509" w:rsidRDefault="001C77D8" w:rsidP="00D97509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  <w:hideMark/>
          </w:tcPr>
          <w:p w14:paraId="3C665002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1373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3C18287B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周囲整理</w:t>
            </w:r>
          </w:p>
        </w:tc>
        <w:tc>
          <w:tcPr>
            <w:tcW w:w="3219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05D5C2AA" w14:textId="77777777" w:rsidR="001C77D8" w:rsidRPr="00D97509" w:rsidRDefault="001C77D8" w:rsidP="001C77D8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足元・材料置場が整理されているか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7499AE46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6BFAE50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</w:tcBorders>
            <w:vAlign w:val="center"/>
            <w:hideMark/>
          </w:tcPr>
          <w:p w14:paraId="428F08B5" w14:textId="77777777" w:rsidR="001C77D8" w:rsidRPr="00D97509" w:rsidRDefault="001C77D8" w:rsidP="001C77D8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97509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8" w:space="0" w:color="auto"/>
            </w:tcBorders>
            <w:hideMark/>
          </w:tcPr>
          <w:p w14:paraId="044DD2D6" w14:textId="77777777" w:rsidR="001C77D8" w:rsidRPr="00D97509" w:rsidRDefault="001C77D8" w:rsidP="00D97509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6270B418" w14:textId="4E8F1B08" w:rsidR="00C63BC7" w:rsidRPr="00D97509" w:rsidRDefault="00D97509" w:rsidP="00823558">
      <w:pPr>
        <w:jc w:val="center"/>
      </w:pPr>
      <w:r>
        <w:rPr>
          <w:rFonts w:ascii="ＭＳ Ｐゴシック" w:eastAsia="ＭＳ Ｐゴシック" w:hAnsi="ＭＳ Ｐゴシック" w:cs="ＭＳ Ｐゴシック"/>
          <w:b/>
          <w:bCs/>
          <w:kern w:val="36"/>
          <w:sz w:val="48"/>
          <w:szCs w:val="48"/>
          <w:lang w:eastAsia="zh-TW"/>
          <w14:ligatures w14:val="none"/>
        </w:rPr>
        <w:br w:type="page"/>
      </w:r>
    </w:p>
    <w:sectPr w:rsidR="00C63BC7" w:rsidRPr="00D97509" w:rsidSect="001C77D8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E615" w14:textId="77777777" w:rsidR="006321EF" w:rsidRDefault="006321EF" w:rsidP="001C77D8">
      <w:pPr>
        <w:spacing w:line="240" w:lineRule="auto"/>
      </w:pPr>
      <w:r>
        <w:separator/>
      </w:r>
    </w:p>
  </w:endnote>
  <w:endnote w:type="continuationSeparator" w:id="0">
    <w:p w14:paraId="7C639D7C" w14:textId="77777777" w:rsidR="006321EF" w:rsidRDefault="006321EF" w:rsidP="001C77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47972" w14:textId="77777777" w:rsidR="006321EF" w:rsidRDefault="006321EF" w:rsidP="001C77D8">
      <w:pPr>
        <w:spacing w:line="240" w:lineRule="auto"/>
      </w:pPr>
      <w:r>
        <w:separator/>
      </w:r>
    </w:p>
  </w:footnote>
  <w:footnote w:type="continuationSeparator" w:id="0">
    <w:p w14:paraId="2572B86D" w14:textId="77777777" w:rsidR="006321EF" w:rsidRDefault="006321EF" w:rsidP="001C77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09"/>
    <w:rsid w:val="00036792"/>
    <w:rsid w:val="000C3110"/>
    <w:rsid w:val="001C77D8"/>
    <w:rsid w:val="00353CA4"/>
    <w:rsid w:val="004C33EA"/>
    <w:rsid w:val="004D70F5"/>
    <w:rsid w:val="00624B90"/>
    <w:rsid w:val="006321EF"/>
    <w:rsid w:val="007C2B3A"/>
    <w:rsid w:val="007D5C45"/>
    <w:rsid w:val="007E14C3"/>
    <w:rsid w:val="00823558"/>
    <w:rsid w:val="00955313"/>
    <w:rsid w:val="00A91112"/>
    <w:rsid w:val="00B32E26"/>
    <w:rsid w:val="00B66383"/>
    <w:rsid w:val="00B8496F"/>
    <w:rsid w:val="00BD23E0"/>
    <w:rsid w:val="00BF67E5"/>
    <w:rsid w:val="00BF768C"/>
    <w:rsid w:val="00C57D9A"/>
    <w:rsid w:val="00C63BC7"/>
    <w:rsid w:val="00D54695"/>
    <w:rsid w:val="00D73775"/>
    <w:rsid w:val="00D9730B"/>
    <w:rsid w:val="00D97509"/>
    <w:rsid w:val="00DE2A4F"/>
    <w:rsid w:val="00EC47E7"/>
    <w:rsid w:val="00F7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4E7302"/>
  <w15:chartTrackingRefBased/>
  <w15:docId w15:val="{14DE9460-FD5B-43C8-BFED-88C0E03D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75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7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75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75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75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75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75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75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75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75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75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75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75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750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7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750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75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75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75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750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750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7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750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9750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C77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C77D8"/>
  </w:style>
  <w:style w:type="paragraph" w:styleId="ac">
    <w:name w:val="footer"/>
    <w:basedOn w:val="a"/>
    <w:link w:val="ad"/>
    <w:uiPriority w:val="99"/>
    <w:unhideWhenUsed/>
    <w:rsid w:val="001C77D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C77D8"/>
  </w:style>
  <w:style w:type="table" w:styleId="ae">
    <w:name w:val="Table Grid"/>
    <w:basedOn w:val="a1"/>
    <w:uiPriority w:val="39"/>
    <w:rsid w:val="001C77D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3</cp:revision>
  <dcterms:created xsi:type="dcterms:W3CDTF">2026-10-27T10:03:00Z</dcterms:created>
  <dcterms:modified xsi:type="dcterms:W3CDTF">2026-10-27T10:04:00Z</dcterms:modified>
</cp:coreProperties>
</file>