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E7852" w14:textId="6A8EB131" w:rsidR="00183C79" w:rsidRPr="00183C79" w:rsidRDefault="00183C79" w:rsidP="00183C79">
      <w:pPr>
        <w:spacing w:before="100" w:beforeAutospacing="1" w:after="100" w:afterAutospacing="1" w:line="240" w:lineRule="auto"/>
        <w:jc w:val="center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:lang w:eastAsia="zh-TW"/>
          <w14:ligatures w14:val="none"/>
        </w:rPr>
      </w:pPr>
      <w:r w:rsidRPr="00183C79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32"/>
          <w:szCs w:val="32"/>
          <w14:ligatures w14:val="none"/>
        </w:rPr>
        <w:t>【</w:t>
      </w:r>
      <w:r w:rsidRPr="00183C79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:lang w:eastAsia="zh-TW"/>
          <w14:ligatures w14:val="none"/>
        </w:rPr>
        <w:t>車両系建設機械 自主点検表</w:t>
      </w:r>
      <w:r w:rsidRPr="00183C79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32"/>
          <w:szCs w:val="32"/>
          <w14:ligatures w14:val="none"/>
        </w:rPr>
        <w:t>】</w:t>
      </w:r>
    </w:p>
    <w:p w14:paraId="7C3EE120" w14:textId="77777777" w:rsidR="00431FEB" w:rsidRPr="00DE0224" w:rsidRDefault="00431FEB" w:rsidP="00431FEB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:lang w:eastAsia="zh-TW"/>
          <w14:ligatures w14:val="none"/>
        </w:rPr>
      </w:pP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機械名：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　　　　　　　　　　　　　　　　　　　　　　　　　　　　　</w:t>
      </w:r>
    </w:p>
    <w:p w14:paraId="134F7F3D" w14:textId="77777777" w:rsidR="00431FEB" w:rsidRDefault="00431FEB" w:rsidP="00431FEB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</w:pP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型式：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　　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14:ligatures w14:val="none"/>
        </w:rPr>
        <w:t xml:space="preserve">　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車体番号：</w:t>
      </w:r>
      <w:r w:rsidRPr="00DE0224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</w:t>
      </w:r>
    </w:p>
    <w:p w14:paraId="6BD10F50" w14:textId="77777777" w:rsidR="00431FEB" w:rsidRPr="00DE0224" w:rsidRDefault="00431FEB" w:rsidP="00431FEB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</w:pP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点検日：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年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月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日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14:ligatures w14:val="none"/>
        </w:rPr>
        <w:t xml:space="preserve">　</w:t>
      </w:r>
      <w:r w:rsidRPr="00D8580F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点検者：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　　　</w:t>
      </w:r>
    </w:p>
    <w:p w14:paraId="1C5A81EC" w14:textId="77777777" w:rsidR="00183C79" w:rsidRPr="00431FEB" w:rsidRDefault="00183C79" w:rsidP="00431FEB">
      <w:pPr>
        <w:spacing w:before="100" w:before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431FEB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１　エンジン・動力装置</w:t>
      </w:r>
    </w:p>
    <w:tbl>
      <w:tblPr>
        <w:tblStyle w:val="ae"/>
        <w:tblW w:w="906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617"/>
        <w:gridCol w:w="1833"/>
        <w:gridCol w:w="3123"/>
      </w:tblGrid>
      <w:tr w:rsidR="00183C79" w:rsidRPr="00183C79" w14:paraId="756A367F" w14:textId="77777777" w:rsidTr="00AA59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hideMark/>
          </w:tcPr>
          <w:p w14:paraId="5736FFD1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617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400E0E5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83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0C0A794" w14:textId="0D6E06BA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431FEB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31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9E9B24E" w14:textId="5667543F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431FEB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183C79" w:rsidRPr="00183C79" w14:paraId="3A43B8F8" w14:textId="77777777" w:rsidTr="00AA59CE">
        <w:tc>
          <w:tcPr>
            <w:tcW w:w="0" w:type="auto"/>
            <w:tcBorders>
              <w:top w:val="single" w:sz="8" w:space="0" w:color="auto"/>
              <w:left w:val="single" w:sz="8" w:space="0" w:color="auto"/>
            </w:tcBorders>
            <w:hideMark/>
          </w:tcPr>
          <w:p w14:paraId="06B99004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3617" w:type="dxa"/>
            <w:tcBorders>
              <w:top w:val="single" w:sz="8" w:space="0" w:color="auto"/>
            </w:tcBorders>
            <w:hideMark/>
          </w:tcPr>
          <w:p w14:paraId="17D68FE5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冷却水量の適正</w:t>
            </w:r>
          </w:p>
        </w:tc>
        <w:tc>
          <w:tcPr>
            <w:tcW w:w="1833" w:type="dxa"/>
            <w:tcBorders>
              <w:top w:val="single" w:sz="8" w:space="0" w:color="auto"/>
            </w:tcBorders>
            <w:hideMark/>
          </w:tcPr>
          <w:p w14:paraId="1D5AFEA3" w14:textId="75143A6D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431FE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3123" w:type="dxa"/>
            <w:tcBorders>
              <w:top w:val="single" w:sz="8" w:space="0" w:color="auto"/>
              <w:right w:val="single" w:sz="8" w:space="0" w:color="auto"/>
            </w:tcBorders>
            <w:hideMark/>
          </w:tcPr>
          <w:p w14:paraId="46E780C4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5208F527" w14:textId="77777777" w:rsidTr="00AA59CE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531BCCCC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3617" w:type="dxa"/>
            <w:hideMark/>
          </w:tcPr>
          <w:p w14:paraId="6C8C8B9E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エンジンオイル量の適正</w:t>
            </w:r>
          </w:p>
        </w:tc>
        <w:tc>
          <w:tcPr>
            <w:tcW w:w="1833" w:type="dxa"/>
            <w:hideMark/>
          </w:tcPr>
          <w:p w14:paraId="66D5209C" w14:textId="6FA81664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431FE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3123" w:type="dxa"/>
            <w:tcBorders>
              <w:right w:val="single" w:sz="8" w:space="0" w:color="auto"/>
            </w:tcBorders>
            <w:hideMark/>
          </w:tcPr>
          <w:p w14:paraId="1950F663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1A790880" w14:textId="77777777" w:rsidTr="00AA59CE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3CB1B40E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3617" w:type="dxa"/>
            <w:hideMark/>
          </w:tcPr>
          <w:p w14:paraId="08556397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燃料漏れの有無</w:t>
            </w:r>
          </w:p>
        </w:tc>
        <w:tc>
          <w:tcPr>
            <w:tcW w:w="1833" w:type="dxa"/>
            <w:hideMark/>
          </w:tcPr>
          <w:p w14:paraId="4EDA5DEA" w14:textId="46028693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431FE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3123" w:type="dxa"/>
            <w:tcBorders>
              <w:right w:val="single" w:sz="8" w:space="0" w:color="auto"/>
            </w:tcBorders>
            <w:hideMark/>
          </w:tcPr>
          <w:p w14:paraId="2A51AD7B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2DC71B4F" w14:textId="77777777" w:rsidTr="00AA59CE">
        <w:tc>
          <w:tcPr>
            <w:tcW w:w="0" w:type="auto"/>
            <w:tcBorders>
              <w:left w:val="single" w:sz="8" w:space="0" w:color="auto"/>
            </w:tcBorders>
            <w:hideMark/>
          </w:tcPr>
          <w:p w14:paraId="3047CE8C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3617" w:type="dxa"/>
            <w:hideMark/>
          </w:tcPr>
          <w:p w14:paraId="4DCBA59A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排気ガスの色・異常の有無</w:t>
            </w:r>
          </w:p>
        </w:tc>
        <w:tc>
          <w:tcPr>
            <w:tcW w:w="1833" w:type="dxa"/>
            <w:hideMark/>
          </w:tcPr>
          <w:p w14:paraId="189CEF7F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3123" w:type="dxa"/>
            <w:tcBorders>
              <w:right w:val="single" w:sz="8" w:space="0" w:color="auto"/>
            </w:tcBorders>
            <w:hideMark/>
          </w:tcPr>
          <w:p w14:paraId="579C99DA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3FB61CBF" w14:textId="77777777" w:rsidTr="00AA59CE"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  <w:hideMark/>
          </w:tcPr>
          <w:p w14:paraId="4A6F7ABE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3617" w:type="dxa"/>
            <w:tcBorders>
              <w:bottom w:val="single" w:sz="8" w:space="0" w:color="auto"/>
            </w:tcBorders>
            <w:hideMark/>
          </w:tcPr>
          <w:p w14:paraId="31C4AB15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異音の有無</w:t>
            </w:r>
          </w:p>
        </w:tc>
        <w:tc>
          <w:tcPr>
            <w:tcW w:w="1833" w:type="dxa"/>
            <w:tcBorders>
              <w:bottom w:val="single" w:sz="8" w:space="0" w:color="auto"/>
            </w:tcBorders>
            <w:hideMark/>
          </w:tcPr>
          <w:p w14:paraId="60E41939" w14:textId="71FA3BBD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431FE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3123" w:type="dxa"/>
            <w:tcBorders>
              <w:bottom w:val="single" w:sz="8" w:space="0" w:color="auto"/>
              <w:right w:val="single" w:sz="8" w:space="0" w:color="auto"/>
            </w:tcBorders>
            <w:hideMark/>
          </w:tcPr>
          <w:p w14:paraId="29A87C52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4879A5C0" w14:textId="77777777" w:rsidR="00183C79" w:rsidRPr="00431FEB" w:rsidRDefault="00183C79" w:rsidP="00431FEB">
      <w:pPr>
        <w:spacing w:before="100" w:before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431FEB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２　油圧装置・作動装置</w:t>
      </w:r>
    </w:p>
    <w:tbl>
      <w:tblPr>
        <w:tblStyle w:val="ae"/>
        <w:tblW w:w="90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619"/>
        <w:gridCol w:w="1816"/>
        <w:gridCol w:w="3137"/>
      </w:tblGrid>
      <w:tr w:rsidR="00183C79" w:rsidRPr="00183C79" w14:paraId="4D8B37EA" w14:textId="77777777" w:rsidTr="00AA59CE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DD892D5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885FEA5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786F727" w14:textId="57FD1424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431FEB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3137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1FC46CB6" w14:textId="64973BE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431FEB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183C79" w:rsidRPr="00183C79" w14:paraId="2C4A4CD3" w14:textId="77777777" w:rsidTr="00AA59CE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70ECF5E1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</w:tcBorders>
            <w:hideMark/>
          </w:tcPr>
          <w:p w14:paraId="4DA1ABD4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作動油量の適正</w:t>
            </w:r>
          </w:p>
        </w:tc>
        <w:tc>
          <w:tcPr>
            <w:tcW w:w="0" w:type="auto"/>
            <w:tcBorders>
              <w:top w:val="single" w:sz="8" w:space="0" w:color="auto"/>
            </w:tcBorders>
            <w:hideMark/>
          </w:tcPr>
          <w:p w14:paraId="4E49BDDB" w14:textId="2F699A9D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431FE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3137" w:type="dxa"/>
            <w:tcBorders>
              <w:top w:val="single" w:sz="8" w:space="0" w:color="auto"/>
            </w:tcBorders>
            <w:hideMark/>
          </w:tcPr>
          <w:p w14:paraId="7E054C3A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0EB42CBE" w14:textId="77777777" w:rsidTr="00AA59CE">
        <w:tc>
          <w:tcPr>
            <w:tcW w:w="0" w:type="auto"/>
            <w:hideMark/>
          </w:tcPr>
          <w:p w14:paraId="397208F4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66CE4B5C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シリンダー・ホースの油漏れ・損傷</w:t>
            </w:r>
          </w:p>
        </w:tc>
        <w:tc>
          <w:tcPr>
            <w:tcW w:w="0" w:type="auto"/>
            <w:hideMark/>
          </w:tcPr>
          <w:p w14:paraId="132DF6A5" w14:textId="7105524A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431FE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3137" w:type="dxa"/>
            <w:hideMark/>
          </w:tcPr>
          <w:p w14:paraId="655BD2D5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32B3E4BB" w14:textId="77777777" w:rsidTr="00AA59CE">
        <w:tc>
          <w:tcPr>
            <w:tcW w:w="0" w:type="auto"/>
            <w:hideMark/>
          </w:tcPr>
          <w:p w14:paraId="31253610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7B97D0C3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マスト上下・傾斜作動の正常性</w:t>
            </w:r>
          </w:p>
        </w:tc>
        <w:tc>
          <w:tcPr>
            <w:tcW w:w="0" w:type="auto"/>
            <w:hideMark/>
          </w:tcPr>
          <w:p w14:paraId="0A30B796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3137" w:type="dxa"/>
            <w:hideMark/>
          </w:tcPr>
          <w:p w14:paraId="09FFBAF4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2B602D89" w14:textId="77777777" w:rsidTr="00AA59CE">
        <w:tc>
          <w:tcPr>
            <w:tcW w:w="0" w:type="auto"/>
            <w:hideMark/>
          </w:tcPr>
          <w:p w14:paraId="3A5A955A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4020791C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アタッチメントの損傷</w:t>
            </w:r>
          </w:p>
        </w:tc>
        <w:tc>
          <w:tcPr>
            <w:tcW w:w="0" w:type="auto"/>
            <w:hideMark/>
          </w:tcPr>
          <w:p w14:paraId="38D2F1BA" w14:textId="5E84AB31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431FEB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3137" w:type="dxa"/>
            <w:hideMark/>
          </w:tcPr>
          <w:p w14:paraId="0F903C26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23BFAF4C" w14:textId="77777777" w:rsidR="00183C79" w:rsidRPr="00431FEB" w:rsidRDefault="00183C79" w:rsidP="00431FEB">
      <w:pPr>
        <w:spacing w:before="100" w:before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431FEB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３　走行装置・制動装置</w:t>
      </w:r>
    </w:p>
    <w:tbl>
      <w:tblPr>
        <w:tblStyle w:val="ae"/>
        <w:tblW w:w="90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603"/>
        <w:gridCol w:w="1833"/>
        <w:gridCol w:w="3136"/>
      </w:tblGrid>
      <w:tr w:rsidR="00183C79" w:rsidRPr="00183C79" w14:paraId="009CD08F" w14:textId="77777777" w:rsidTr="00AA59CE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hideMark/>
          </w:tcPr>
          <w:p w14:paraId="0BB4B7E0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60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EFEC7DF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83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F467207" w14:textId="7F37C5D0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AA59CE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313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C916357" w14:textId="13CC91C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AA59CE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183C79" w:rsidRPr="00183C79" w14:paraId="54F9570B" w14:textId="77777777" w:rsidTr="00AA59CE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1AF9AA29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3603" w:type="dxa"/>
            <w:tcBorders>
              <w:top w:val="single" w:sz="8" w:space="0" w:color="auto"/>
            </w:tcBorders>
            <w:hideMark/>
          </w:tcPr>
          <w:p w14:paraId="7701A0D0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ブレーキの効き具合</w:t>
            </w:r>
          </w:p>
        </w:tc>
        <w:tc>
          <w:tcPr>
            <w:tcW w:w="1833" w:type="dxa"/>
            <w:tcBorders>
              <w:top w:val="single" w:sz="8" w:space="0" w:color="auto"/>
            </w:tcBorders>
            <w:hideMark/>
          </w:tcPr>
          <w:p w14:paraId="14834091" w14:textId="0B0E20DB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AA59C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3136" w:type="dxa"/>
            <w:tcBorders>
              <w:top w:val="single" w:sz="8" w:space="0" w:color="auto"/>
            </w:tcBorders>
            <w:hideMark/>
          </w:tcPr>
          <w:p w14:paraId="0A50B340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7AF9C48E" w14:textId="77777777" w:rsidTr="00AA59CE">
        <w:tc>
          <w:tcPr>
            <w:tcW w:w="0" w:type="auto"/>
            <w:hideMark/>
          </w:tcPr>
          <w:p w14:paraId="7C8D350F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3603" w:type="dxa"/>
            <w:hideMark/>
          </w:tcPr>
          <w:p w14:paraId="50396826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ハンドブレーキの効き具合</w:t>
            </w:r>
          </w:p>
        </w:tc>
        <w:tc>
          <w:tcPr>
            <w:tcW w:w="1833" w:type="dxa"/>
            <w:hideMark/>
          </w:tcPr>
          <w:p w14:paraId="455D62A1" w14:textId="3621120F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AA59C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3136" w:type="dxa"/>
            <w:hideMark/>
          </w:tcPr>
          <w:p w14:paraId="2A9D98C0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3B270DA3" w14:textId="77777777" w:rsidTr="00AA59CE">
        <w:tc>
          <w:tcPr>
            <w:tcW w:w="0" w:type="auto"/>
            <w:hideMark/>
          </w:tcPr>
          <w:p w14:paraId="5AF66E60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3603" w:type="dxa"/>
            <w:hideMark/>
          </w:tcPr>
          <w:p w14:paraId="3AF53D34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クラッチペダルの遊び・切れ</w:t>
            </w:r>
          </w:p>
        </w:tc>
        <w:tc>
          <w:tcPr>
            <w:tcW w:w="1833" w:type="dxa"/>
            <w:hideMark/>
          </w:tcPr>
          <w:p w14:paraId="6D39D60B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3136" w:type="dxa"/>
            <w:hideMark/>
          </w:tcPr>
          <w:p w14:paraId="5ED56240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4AE2BFDC" w14:textId="77777777" w:rsidTr="00AA59CE">
        <w:tc>
          <w:tcPr>
            <w:tcW w:w="0" w:type="auto"/>
            <w:hideMark/>
          </w:tcPr>
          <w:p w14:paraId="6442FEA1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3603" w:type="dxa"/>
            <w:hideMark/>
          </w:tcPr>
          <w:p w14:paraId="792F4D36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ハンドルの遊び・切れ</w:t>
            </w:r>
          </w:p>
        </w:tc>
        <w:tc>
          <w:tcPr>
            <w:tcW w:w="1833" w:type="dxa"/>
            <w:hideMark/>
          </w:tcPr>
          <w:p w14:paraId="26B211F2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3136" w:type="dxa"/>
            <w:hideMark/>
          </w:tcPr>
          <w:p w14:paraId="1867382C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60D3DEA8" w14:textId="77777777" w:rsidTr="00AA59CE">
        <w:tc>
          <w:tcPr>
            <w:tcW w:w="0" w:type="auto"/>
            <w:hideMark/>
          </w:tcPr>
          <w:p w14:paraId="77E72685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3603" w:type="dxa"/>
            <w:hideMark/>
          </w:tcPr>
          <w:p w14:paraId="79BDC715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タイヤ空気圧・摩耗・損傷</w:t>
            </w:r>
          </w:p>
        </w:tc>
        <w:tc>
          <w:tcPr>
            <w:tcW w:w="1833" w:type="dxa"/>
            <w:hideMark/>
          </w:tcPr>
          <w:p w14:paraId="008B59C2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3136" w:type="dxa"/>
            <w:hideMark/>
          </w:tcPr>
          <w:p w14:paraId="7CFF14F4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1DAC6C8B" w14:textId="77777777" w:rsidTr="00AA59CE">
        <w:tc>
          <w:tcPr>
            <w:tcW w:w="0" w:type="auto"/>
            <w:hideMark/>
          </w:tcPr>
          <w:p w14:paraId="3B11CEBD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3603" w:type="dxa"/>
            <w:hideMark/>
          </w:tcPr>
          <w:p w14:paraId="3534FE3B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タイヤ</w:t>
            </w:r>
            <w:proofErr w:type="gramStart"/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取付</w:t>
            </w:r>
            <w:proofErr w:type="gramEnd"/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ボルト・ナットの緩み</w:t>
            </w:r>
          </w:p>
        </w:tc>
        <w:tc>
          <w:tcPr>
            <w:tcW w:w="1833" w:type="dxa"/>
            <w:hideMark/>
          </w:tcPr>
          <w:p w14:paraId="4D09E18B" w14:textId="01D96A1B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AA59C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3136" w:type="dxa"/>
            <w:hideMark/>
          </w:tcPr>
          <w:p w14:paraId="0F1E6F9C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7E949656" w14:textId="77777777" w:rsidTr="00AA59CE">
        <w:tc>
          <w:tcPr>
            <w:tcW w:w="0" w:type="auto"/>
            <w:hideMark/>
          </w:tcPr>
          <w:p w14:paraId="7ACCE529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3603" w:type="dxa"/>
            <w:hideMark/>
          </w:tcPr>
          <w:p w14:paraId="21805FD7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ギアボックス油漏れ</w:t>
            </w:r>
          </w:p>
        </w:tc>
        <w:tc>
          <w:tcPr>
            <w:tcW w:w="1833" w:type="dxa"/>
            <w:hideMark/>
          </w:tcPr>
          <w:p w14:paraId="54E97E04" w14:textId="7B632956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AA59CE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3136" w:type="dxa"/>
            <w:hideMark/>
          </w:tcPr>
          <w:p w14:paraId="1C944129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25585648" w14:textId="77777777" w:rsidR="00183C79" w:rsidRPr="00431FEB" w:rsidRDefault="00183C79" w:rsidP="00AA59CE">
      <w:pPr>
        <w:spacing w:beforeLines="150" w:before="540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431FEB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lastRenderedPageBreak/>
        <w:t>４　電気装置・安全装置</w:t>
      </w:r>
    </w:p>
    <w:tbl>
      <w:tblPr>
        <w:tblStyle w:val="ae"/>
        <w:tblW w:w="90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603"/>
        <w:gridCol w:w="1833"/>
        <w:gridCol w:w="3150"/>
      </w:tblGrid>
      <w:tr w:rsidR="00183C79" w:rsidRPr="00183C79" w14:paraId="6EF6A138" w14:textId="77777777" w:rsidTr="00C458E8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8F2D781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60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742576A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83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7205866" w14:textId="5B3108AA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492B1D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3150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EEC0131" w14:textId="6CCC0E1F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492B1D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183C79" w:rsidRPr="00183C79" w14:paraId="6CDA2AF1" w14:textId="77777777" w:rsidTr="00C458E8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0693DB42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3603" w:type="dxa"/>
            <w:tcBorders>
              <w:top w:val="single" w:sz="8" w:space="0" w:color="auto"/>
            </w:tcBorders>
            <w:hideMark/>
          </w:tcPr>
          <w:p w14:paraId="714F1478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バッテリ液量（BT車）</w:t>
            </w:r>
          </w:p>
        </w:tc>
        <w:tc>
          <w:tcPr>
            <w:tcW w:w="1833" w:type="dxa"/>
            <w:tcBorders>
              <w:top w:val="single" w:sz="8" w:space="0" w:color="auto"/>
            </w:tcBorders>
            <w:hideMark/>
          </w:tcPr>
          <w:p w14:paraId="01D120DB" w14:textId="12E354DF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492B1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hideMark/>
          </w:tcPr>
          <w:p w14:paraId="4EE61C58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758C2A7C" w14:textId="77777777" w:rsidTr="00C458E8">
        <w:tc>
          <w:tcPr>
            <w:tcW w:w="0" w:type="auto"/>
            <w:hideMark/>
          </w:tcPr>
          <w:p w14:paraId="08AE61A1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3603" w:type="dxa"/>
            <w:hideMark/>
          </w:tcPr>
          <w:p w14:paraId="24E41D8E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計器類・ランプ類の作動</w:t>
            </w:r>
          </w:p>
        </w:tc>
        <w:tc>
          <w:tcPr>
            <w:tcW w:w="1833" w:type="dxa"/>
            <w:hideMark/>
          </w:tcPr>
          <w:p w14:paraId="5E4E8FAD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3150" w:type="dxa"/>
            <w:hideMark/>
          </w:tcPr>
          <w:p w14:paraId="06EAB771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5EEBF613" w14:textId="77777777" w:rsidTr="00C458E8">
        <w:tc>
          <w:tcPr>
            <w:tcW w:w="0" w:type="auto"/>
            <w:hideMark/>
          </w:tcPr>
          <w:p w14:paraId="1D46DF58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3603" w:type="dxa"/>
            <w:hideMark/>
          </w:tcPr>
          <w:p w14:paraId="42F2F608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方向指示器の作動</w:t>
            </w:r>
          </w:p>
        </w:tc>
        <w:tc>
          <w:tcPr>
            <w:tcW w:w="1833" w:type="dxa"/>
            <w:hideMark/>
          </w:tcPr>
          <w:p w14:paraId="7DD55A2F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3150" w:type="dxa"/>
            <w:hideMark/>
          </w:tcPr>
          <w:p w14:paraId="7CF1AFA3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0161B259" w14:textId="77777777" w:rsidTr="00C458E8">
        <w:tc>
          <w:tcPr>
            <w:tcW w:w="0" w:type="auto"/>
            <w:hideMark/>
          </w:tcPr>
          <w:p w14:paraId="1D4C2C78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3603" w:type="dxa"/>
            <w:hideMark/>
          </w:tcPr>
          <w:p w14:paraId="0E52AAD9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ホーンの作動</w:t>
            </w:r>
          </w:p>
        </w:tc>
        <w:tc>
          <w:tcPr>
            <w:tcW w:w="1833" w:type="dxa"/>
            <w:hideMark/>
          </w:tcPr>
          <w:p w14:paraId="1471039A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3150" w:type="dxa"/>
            <w:hideMark/>
          </w:tcPr>
          <w:p w14:paraId="4EA3EA56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2DC1E7A2" w14:textId="77777777" w:rsidTr="00C458E8">
        <w:tc>
          <w:tcPr>
            <w:tcW w:w="0" w:type="auto"/>
            <w:hideMark/>
          </w:tcPr>
          <w:p w14:paraId="1C03B04A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3603" w:type="dxa"/>
            <w:hideMark/>
          </w:tcPr>
          <w:p w14:paraId="548EC3F3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充電コンセントの損傷（BT車）</w:t>
            </w:r>
          </w:p>
        </w:tc>
        <w:tc>
          <w:tcPr>
            <w:tcW w:w="1833" w:type="dxa"/>
            <w:hideMark/>
          </w:tcPr>
          <w:p w14:paraId="0400280C" w14:textId="2BA406C1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492B1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3150" w:type="dxa"/>
            <w:hideMark/>
          </w:tcPr>
          <w:p w14:paraId="150CF93A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02E00939" w14:textId="77777777" w:rsidR="00183C79" w:rsidRPr="00AA59CE" w:rsidRDefault="00183C79" w:rsidP="00AA59CE">
      <w:pPr>
        <w:spacing w:before="100" w:before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AA59CE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５　保護装置・その他</w:t>
      </w:r>
    </w:p>
    <w:tbl>
      <w:tblPr>
        <w:tblStyle w:val="ae"/>
        <w:tblW w:w="90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603"/>
        <w:gridCol w:w="1833"/>
        <w:gridCol w:w="3136"/>
      </w:tblGrid>
      <w:tr w:rsidR="00183C79" w:rsidRPr="00183C79" w14:paraId="5BF2E034" w14:textId="77777777" w:rsidTr="00C458E8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7CE7B3D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60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775AC174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83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FBC7E5E" w14:textId="1DCAA2B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492B1D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  </w:t>
            </w: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3136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D48C679" w14:textId="22A7F55E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492B1D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183C79" w:rsidRPr="00183C79" w14:paraId="6276C2D6" w14:textId="77777777" w:rsidTr="00C458E8">
        <w:tc>
          <w:tcPr>
            <w:tcW w:w="0" w:type="auto"/>
            <w:tcBorders>
              <w:top w:val="single" w:sz="8" w:space="0" w:color="auto"/>
            </w:tcBorders>
            <w:hideMark/>
          </w:tcPr>
          <w:p w14:paraId="0F901957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3603" w:type="dxa"/>
            <w:tcBorders>
              <w:top w:val="single" w:sz="8" w:space="0" w:color="auto"/>
            </w:tcBorders>
            <w:hideMark/>
          </w:tcPr>
          <w:p w14:paraId="2628C80B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バックレスト・ヘッドガードの損傷</w:t>
            </w:r>
          </w:p>
        </w:tc>
        <w:tc>
          <w:tcPr>
            <w:tcW w:w="1833" w:type="dxa"/>
            <w:tcBorders>
              <w:top w:val="single" w:sz="8" w:space="0" w:color="auto"/>
            </w:tcBorders>
            <w:hideMark/>
          </w:tcPr>
          <w:p w14:paraId="058F12A2" w14:textId="03A9E6C4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492B1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3136" w:type="dxa"/>
            <w:tcBorders>
              <w:top w:val="single" w:sz="8" w:space="0" w:color="auto"/>
            </w:tcBorders>
            <w:hideMark/>
          </w:tcPr>
          <w:p w14:paraId="5CCA9303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345D1EF0" w14:textId="77777777" w:rsidTr="00C458E8">
        <w:tc>
          <w:tcPr>
            <w:tcW w:w="0" w:type="auto"/>
            <w:hideMark/>
          </w:tcPr>
          <w:p w14:paraId="011D8967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3603" w:type="dxa"/>
            <w:hideMark/>
          </w:tcPr>
          <w:p w14:paraId="652CD8FB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チェーン張りの左右均等</w:t>
            </w:r>
          </w:p>
        </w:tc>
        <w:tc>
          <w:tcPr>
            <w:tcW w:w="1833" w:type="dxa"/>
            <w:hideMark/>
          </w:tcPr>
          <w:p w14:paraId="048D079B" w14:textId="59ADA56C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</w:t>
            </w:r>
            <w:r w:rsidR="00492B1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□異常</w:t>
            </w:r>
          </w:p>
        </w:tc>
        <w:tc>
          <w:tcPr>
            <w:tcW w:w="3136" w:type="dxa"/>
            <w:hideMark/>
          </w:tcPr>
          <w:p w14:paraId="31696BE6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83C79" w:rsidRPr="00183C79" w14:paraId="6BC1E92D" w14:textId="77777777" w:rsidTr="00C458E8">
        <w:tc>
          <w:tcPr>
            <w:tcW w:w="0" w:type="auto"/>
            <w:hideMark/>
          </w:tcPr>
          <w:p w14:paraId="7378A27E" w14:textId="77777777" w:rsidR="00183C79" w:rsidRPr="00183C79" w:rsidRDefault="00183C79" w:rsidP="00183C7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3603" w:type="dxa"/>
            <w:hideMark/>
          </w:tcPr>
          <w:p w14:paraId="75FEBCA6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その他異常の有無</w:t>
            </w:r>
          </w:p>
        </w:tc>
        <w:tc>
          <w:tcPr>
            <w:tcW w:w="1833" w:type="dxa"/>
            <w:hideMark/>
          </w:tcPr>
          <w:p w14:paraId="48981654" w14:textId="34CAC432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□無</w:t>
            </w:r>
            <w:r w:rsidR="00492B1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</w:t>
            </w:r>
            <w:r w:rsidRPr="00183C7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3136" w:type="dxa"/>
            <w:hideMark/>
          </w:tcPr>
          <w:p w14:paraId="0D9D6F42" w14:textId="77777777" w:rsidR="00183C79" w:rsidRPr="00183C79" w:rsidRDefault="00183C79" w:rsidP="00183C7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091B5804" w14:textId="77777777" w:rsidR="00183C79" w:rsidRPr="00AA59CE" w:rsidRDefault="00183C79" w:rsidP="00AA59CE">
      <w:pPr>
        <w:spacing w:before="100" w:before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AA59CE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点検結果欄</w:t>
      </w:r>
    </w:p>
    <w:p w14:paraId="790C3DE2" w14:textId="1CFA4B5F" w:rsidR="00183C79" w:rsidRPr="00183C79" w:rsidRDefault="00183C79" w:rsidP="00AA59CE">
      <w:pPr>
        <w:numPr>
          <w:ilvl w:val="0"/>
          <w:numId w:val="1"/>
        </w:numPr>
        <w:spacing w:after="100" w:afterAutospacing="1" w:line="240" w:lineRule="auto"/>
        <w:ind w:left="714" w:hanging="357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異常なし：</w:t>
      </w:r>
      <w:r w:rsidR="004B3C5E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65AEFC4A" w14:textId="492A4205" w:rsidR="00183C79" w:rsidRPr="00183C79" w:rsidRDefault="00183C79" w:rsidP="00183C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異常あり（整備必要）：</w:t>
      </w:r>
      <w:r w:rsidR="004B3C5E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05118006" w14:textId="753390BB" w:rsidR="00183C79" w:rsidRPr="00183C79" w:rsidRDefault="00183C79" w:rsidP="00183C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使用停止：</w:t>
      </w:r>
      <w:r w:rsidR="004B3C5E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0B691131" w14:textId="77777777" w:rsidR="00183C79" w:rsidRPr="00AA59CE" w:rsidRDefault="00183C79" w:rsidP="00AA59CE">
      <w:pPr>
        <w:spacing w:before="100" w:before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AA59CE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整備実施欄</w:t>
      </w:r>
    </w:p>
    <w:tbl>
      <w:tblPr>
        <w:tblStyle w:val="ae"/>
        <w:tblW w:w="90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601"/>
        <w:gridCol w:w="4833"/>
        <w:gridCol w:w="963"/>
        <w:gridCol w:w="1683"/>
      </w:tblGrid>
      <w:tr w:rsidR="006E62E3" w:rsidRPr="00604646" w14:paraId="4F2D6DFC" w14:textId="77777777" w:rsidTr="00771E21">
        <w:trPr>
          <w:trHeight w:val="397"/>
        </w:trPr>
        <w:tc>
          <w:tcPr>
            <w:tcW w:w="16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73F5CD0D" w14:textId="77777777" w:rsidR="006E62E3" w:rsidRPr="00604646" w:rsidRDefault="006E62E3" w:rsidP="00771E21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整備日</w:t>
            </w:r>
          </w:p>
        </w:tc>
        <w:tc>
          <w:tcPr>
            <w:tcW w:w="483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37C86DB9" w14:textId="77777777" w:rsidR="006E62E3" w:rsidRPr="00604646" w:rsidRDefault="006E62E3" w:rsidP="00771E21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整備内容</w:t>
            </w:r>
          </w:p>
        </w:tc>
        <w:tc>
          <w:tcPr>
            <w:tcW w:w="96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1F2631BE" w14:textId="77777777" w:rsidR="006E62E3" w:rsidRPr="00604646" w:rsidRDefault="006E62E3" w:rsidP="00771E21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整備者</w:t>
            </w:r>
          </w:p>
        </w:tc>
        <w:tc>
          <w:tcPr>
            <w:tcW w:w="1683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174F1035" w14:textId="77777777" w:rsidR="006E62E3" w:rsidRPr="00604646" w:rsidRDefault="006E62E3" w:rsidP="00771E21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6E62E3" w:rsidRPr="00604646" w14:paraId="39F6D09B" w14:textId="77777777" w:rsidTr="00771E21">
        <w:trPr>
          <w:trHeight w:val="767"/>
        </w:trPr>
        <w:tc>
          <w:tcPr>
            <w:tcW w:w="1601" w:type="dxa"/>
            <w:tcBorders>
              <w:top w:val="single" w:sz="8" w:space="0" w:color="000000" w:themeColor="text1"/>
            </w:tcBorders>
            <w:vAlign w:val="center"/>
            <w:hideMark/>
          </w:tcPr>
          <w:p w14:paraId="1CE1473F" w14:textId="77777777" w:rsidR="006E62E3" w:rsidRPr="00604646" w:rsidRDefault="006E62E3" w:rsidP="00771E21">
            <w:pPr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年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月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日</w:t>
            </w:r>
          </w:p>
        </w:tc>
        <w:tc>
          <w:tcPr>
            <w:tcW w:w="4833" w:type="dxa"/>
            <w:tcBorders>
              <w:top w:val="single" w:sz="8" w:space="0" w:color="000000" w:themeColor="text1"/>
            </w:tcBorders>
            <w:hideMark/>
          </w:tcPr>
          <w:p w14:paraId="0977088B" w14:textId="77777777" w:rsidR="006E62E3" w:rsidRDefault="006E62E3" w:rsidP="00771E21">
            <w:pPr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  <w:p w14:paraId="368F6901" w14:textId="77777777" w:rsidR="006E62E3" w:rsidRPr="00604646" w:rsidRDefault="006E62E3" w:rsidP="00771E21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963" w:type="dxa"/>
            <w:tcBorders>
              <w:top w:val="single" w:sz="8" w:space="0" w:color="000000" w:themeColor="text1"/>
            </w:tcBorders>
            <w:hideMark/>
          </w:tcPr>
          <w:p w14:paraId="36BC2128" w14:textId="77777777" w:rsidR="006E62E3" w:rsidRPr="00604646" w:rsidRDefault="006E62E3" w:rsidP="00771E2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3" w:type="dxa"/>
            <w:tcBorders>
              <w:top w:val="single" w:sz="8" w:space="0" w:color="000000" w:themeColor="text1"/>
            </w:tcBorders>
            <w:hideMark/>
          </w:tcPr>
          <w:p w14:paraId="6A50D48B" w14:textId="77777777" w:rsidR="006E62E3" w:rsidRPr="00604646" w:rsidRDefault="006E62E3" w:rsidP="00771E2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D067965" w14:textId="77777777" w:rsidR="006E62E3" w:rsidRDefault="006E62E3" w:rsidP="00183C79">
      <w:pPr>
        <w:snapToGrid w:val="0"/>
        <w:contextualSpacing/>
        <w:rPr>
          <w:rFonts w:hint="eastAsia"/>
        </w:rPr>
      </w:pPr>
    </w:p>
    <w:sectPr w:rsidR="006E62E3" w:rsidSect="00431FEB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FFB51" w14:textId="77777777" w:rsidR="00900741" w:rsidRDefault="00900741" w:rsidP="00431FEB">
      <w:pPr>
        <w:spacing w:line="240" w:lineRule="auto"/>
      </w:pPr>
      <w:r>
        <w:separator/>
      </w:r>
    </w:p>
  </w:endnote>
  <w:endnote w:type="continuationSeparator" w:id="0">
    <w:p w14:paraId="7AEB28D9" w14:textId="77777777" w:rsidR="00900741" w:rsidRDefault="00900741" w:rsidP="00431F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E7E25" w14:textId="77777777" w:rsidR="00900741" w:rsidRDefault="00900741" w:rsidP="00431FEB">
      <w:pPr>
        <w:spacing w:line="240" w:lineRule="auto"/>
      </w:pPr>
      <w:r>
        <w:separator/>
      </w:r>
    </w:p>
  </w:footnote>
  <w:footnote w:type="continuationSeparator" w:id="0">
    <w:p w14:paraId="4C684396" w14:textId="77777777" w:rsidR="00900741" w:rsidRDefault="00900741" w:rsidP="00431F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34952"/>
    <w:multiLevelType w:val="multilevel"/>
    <w:tmpl w:val="0A3A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509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C79"/>
    <w:rsid w:val="00183C79"/>
    <w:rsid w:val="0040011E"/>
    <w:rsid w:val="00431FEB"/>
    <w:rsid w:val="00492B1D"/>
    <w:rsid w:val="004B3C5E"/>
    <w:rsid w:val="005C7B3F"/>
    <w:rsid w:val="005D5A15"/>
    <w:rsid w:val="006E62E3"/>
    <w:rsid w:val="007E14C3"/>
    <w:rsid w:val="00900741"/>
    <w:rsid w:val="00AA59CE"/>
    <w:rsid w:val="00C458E8"/>
    <w:rsid w:val="00C57D9A"/>
    <w:rsid w:val="00C6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18103B"/>
  <w15:chartTrackingRefBased/>
  <w15:docId w15:val="{26342FD0-74A0-479A-8690-91B09713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1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3C7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3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C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C7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C7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3C7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3C7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3C7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3C7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83C7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83C7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83C7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83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83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83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83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83C7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83C7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83C7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83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3C7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83C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3C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83C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3C7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83C7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83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83C7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83C7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31FE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31FEB"/>
  </w:style>
  <w:style w:type="paragraph" w:styleId="ac">
    <w:name w:val="footer"/>
    <w:basedOn w:val="a"/>
    <w:link w:val="ad"/>
    <w:uiPriority w:val="99"/>
    <w:unhideWhenUsed/>
    <w:rsid w:val="00431FE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31FEB"/>
  </w:style>
  <w:style w:type="table" w:styleId="ae">
    <w:name w:val="Table Grid"/>
    <w:basedOn w:val="a1"/>
    <w:uiPriority w:val="39"/>
    <w:rsid w:val="00431FE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川田代</dc:creator>
  <cp:keywords/>
  <dc:description/>
  <cp:lastModifiedBy>磯谷</cp:lastModifiedBy>
  <cp:revision>6</cp:revision>
  <dcterms:created xsi:type="dcterms:W3CDTF">2026-07-09T08:01:00Z</dcterms:created>
  <dcterms:modified xsi:type="dcterms:W3CDTF">2026-10-23T06:34:00Z</dcterms:modified>
</cp:coreProperties>
</file>